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2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From</w:t>
      </w:r>
      <w:r w:rsidR="00356D63" w:rsidRPr="006C1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29.01.2021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Dr.P.Sai Krishna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&amp; HOD,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Oral Pathology</w:t>
      </w:r>
    </w:p>
    <w:p w:rsidR="007D1EAD" w:rsidRPr="007D1EAD" w:rsidRDefault="007D1EAD" w:rsidP="006C1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To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Report for camp conducted at Tsunami Housing Board, Kannagi nagar on 24.01.2021.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Respected Mam,</w:t>
      </w:r>
    </w:p>
    <w:p w:rsidR="007D1EAD" w:rsidRPr="009F2743" w:rsidRDefault="007D1EAD" w:rsidP="007D1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43">
        <w:rPr>
          <w:rFonts w:ascii="Times New Roman" w:hAnsi="Times New Roman" w:cs="Times New Roman"/>
          <w:b/>
          <w:sz w:val="24"/>
          <w:szCs w:val="24"/>
        </w:rPr>
        <w:t xml:space="preserve">ROTAG </w:t>
      </w:r>
      <w:r w:rsidR="00C85DBF">
        <w:rPr>
          <w:rFonts w:ascii="Times New Roman" w:hAnsi="Times New Roman" w:cs="Times New Roman"/>
          <w:sz w:val="24"/>
          <w:szCs w:val="24"/>
        </w:rPr>
        <w:t>(Rotary</w:t>
      </w:r>
      <w:r>
        <w:rPr>
          <w:rFonts w:ascii="Times New Roman" w:hAnsi="Times New Roman" w:cs="Times New Roman"/>
          <w:sz w:val="24"/>
          <w:szCs w:val="24"/>
        </w:rPr>
        <w:t xml:space="preserve"> club of Tagore Dental College and Hospital) and </w:t>
      </w:r>
      <w:r w:rsidRPr="009F2743">
        <w:rPr>
          <w:rFonts w:ascii="Times New Roman" w:hAnsi="Times New Roman" w:cs="Times New Roman"/>
          <w:b/>
          <w:sz w:val="24"/>
          <w:szCs w:val="24"/>
        </w:rPr>
        <w:t>Department of Oral Pathology</w:t>
      </w:r>
      <w:r>
        <w:rPr>
          <w:rFonts w:ascii="Times New Roman" w:hAnsi="Times New Roman" w:cs="Times New Roman"/>
          <w:sz w:val="24"/>
          <w:szCs w:val="24"/>
        </w:rPr>
        <w:t xml:space="preserve"> have conducted </w:t>
      </w:r>
      <w:r w:rsidR="00F10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oral screening camp on 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24.01.2021 at Tsunami Housing Board, Kannagi nagar from 9.30 am to 1.30 pm. </w:t>
      </w:r>
    </w:p>
    <w:p w:rsidR="007D1EAD" w:rsidRDefault="007D1EAD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60 patients were screened for the dental check up with 5 cytological smears taken for only patients with clinically presentable lesions. The cytological </w:t>
      </w:r>
      <w:r w:rsidR="006859EB">
        <w:rPr>
          <w:rFonts w:ascii="Times New Roman" w:hAnsi="Times New Roman" w:cs="Times New Roman"/>
          <w:sz w:val="24"/>
          <w:szCs w:val="24"/>
        </w:rPr>
        <w:t>smear</w:t>
      </w:r>
      <w:r w:rsidR="00C8345C">
        <w:rPr>
          <w:rFonts w:ascii="Times New Roman" w:hAnsi="Times New Roman" w:cs="Times New Roman"/>
          <w:sz w:val="24"/>
          <w:szCs w:val="24"/>
        </w:rPr>
        <w:t>s</w:t>
      </w:r>
      <w:r w:rsidR="006859EB">
        <w:rPr>
          <w:rFonts w:ascii="Times New Roman" w:hAnsi="Times New Roman" w:cs="Times New Roman"/>
          <w:sz w:val="24"/>
          <w:szCs w:val="24"/>
        </w:rPr>
        <w:t xml:space="preserve"> were stained and </w:t>
      </w:r>
      <w:r w:rsidR="00C8345C">
        <w:rPr>
          <w:rFonts w:ascii="Times New Roman" w:hAnsi="Times New Roman" w:cs="Times New Roman"/>
          <w:sz w:val="24"/>
          <w:szCs w:val="24"/>
        </w:rPr>
        <w:t>reports were</w:t>
      </w:r>
      <w:r>
        <w:rPr>
          <w:rFonts w:ascii="Times New Roman" w:hAnsi="Times New Roman" w:cs="Times New Roman"/>
          <w:sz w:val="24"/>
          <w:szCs w:val="24"/>
        </w:rPr>
        <w:t xml:space="preserve"> prepared</w:t>
      </w:r>
      <w:r w:rsidR="00660116">
        <w:rPr>
          <w:rFonts w:ascii="Times New Roman" w:hAnsi="Times New Roman" w:cs="Times New Roman"/>
          <w:sz w:val="24"/>
          <w:szCs w:val="24"/>
        </w:rPr>
        <w:t xml:space="preserve">. </w:t>
      </w:r>
      <w:r w:rsidR="00634E1B">
        <w:rPr>
          <w:rFonts w:ascii="Times New Roman" w:hAnsi="Times New Roman" w:cs="Times New Roman"/>
          <w:sz w:val="24"/>
          <w:szCs w:val="24"/>
        </w:rPr>
        <w:t xml:space="preserve">Patients requiring dental treatments were directed to our college for further treatment and follow up. </w:t>
      </w:r>
      <w:r w:rsidR="006601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ca</w:t>
      </w:r>
      <w:r w:rsidR="001926F7">
        <w:rPr>
          <w:rFonts w:ascii="Times New Roman" w:hAnsi="Times New Roman" w:cs="Times New Roman"/>
          <w:sz w:val="24"/>
          <w:szCs w:val="24"/>
        </w:rPr>
        <w:t xml:space="preserve">mp was conducted by </w:t>
      </w:r>
      <w:r w:rsidR="001926F7" w:rsidRPr="006C1E05">
        <w:rPr>
          <w:rFonts w:ascii="Times New Roman" w:hAnsi="Times New Roman" w:cs="Times New Roman"/>
          <w:b/>
          <w:sz w:val="24"/>
          <w:szCs w:val="24"/>
        </w:rPr>
        <w:t>5 interns, 5</w:t>
      </w:r>
      <w:r w:rsidRPr="006C1E05">
        <w:rPr>
          <w:rFonts w:ascii="Times New Roman" w:hAnsi="Times New Roman" w:cs="Times New Roman"/>
          <w:b/>
          <w:sz w:val="24"/>
          <w:szCs w:val="24"/>
        </w:rPr>
        <w:t xml:space="preserve"> staffs and 2 supporting staffs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438"/>
        <w:gridCol w:w="3690"/>
        <w:gridCol w:w="2448"/>
      </w:tblGrid>
      <w:tr w:rsidR="001926F7" w:rsidTr="00F05699">
        <w:tc>
          <w:tcPr>
            <w:tcW w:w="343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369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244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Supporting staff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  <w:r w:rsidR="00C8345C">
              <w:rPr>
                <w:rFonts w:ascii="Times New Roman" w:hAnsi="Times New Roman" w:cs="Times New Roman"/>
                <w:sz w:val="24"/>
                <w:szCs w:val="24"/>
              </w:rPr>
              <w:t>Esther</w:t>
            </w:r>
            <w:r w:rsidR="00B768AE">
              <w:rPr>
                <w:rFonts w:ascii="Times New Roman" w:hAnsi="Times New Roman" w:cs="Times New Roman"/>
                <w:sz w:val="24"/>
                <w:szCs w:val="24"/>
              </w:rPr>
              <w:t xml:space="preserve"> Celina</w:t>
            </w:r>
          </w:p>
        </w:tc>
        <w:tc>
          <w:tcPr>
            <w:tcW w:w="3690" w:type="dxa"/>
          </w:tcPr>
          <w:p w:rsidR="001926F7" w:rsidRDefault="002E2411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Jai Santhosh Manikandan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Ananthakrishnan 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Ragavi </w:t>
            </w:r>
          </w:p>
        </w:tc>
        <w:tc>
          <w:tcPr>
            <w:tcW w:w="3690" w:type="dxa"/>
          </w:tcPr>
          <w:p w:rsidR="001926F7" w:rsidRDefault="002E2411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Prasanna 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Loganayagi 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Sneha </w:t>
            </w:r>
          </w:p>
        </w:tc>
        <w:tc>
          <w:tcPr>
            <w:tcW w:w="3690" w:type="dxa"/>
          </w:tcPr>
          <w:p w:rsidR="001926F7" w:rsidRDefault="00242F09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>okan</w:t>
            </w: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Karthiga </w:t>
            </w:r>
          </w:p>
        </w:tc>
        <w:tc>
          <w:tcPr>
            <w:tcW w:w="3690" w:type="dxa"/>
          </w:tcPr>
          <w:p w:rsidR="001926F7" w:rsidRDefault="002E2411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Parvathi </w:t>
            </w: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Prabha </w:t>
            </w:r>
          </w:p>
        </w:tc>
        <w:tc>
          <w:tcPr>
            <w:tcW w:w="3690" w:type="dxa"/>
          </w:tcPr>
          <w:p w:rsidR="001926F7" w:rsidRDefault="002E2411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Virudhambal </w:t>
            </w: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F7" w:rsidRDefault="001926F7" w:rsidP="007D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833" w:rsidRDefault="004E0833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4E0833" w:rsidRDefault="004E0833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Your’s truly</w:t>
      </w:r>
    </w:p>
    <w:p w:rsidR="007D1EAD" w:rsidRDefault="004E0833" w:rsidP="00192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Dr.P.Sai Krishna)</w:t>
      </w:r>
    </w:p>
    <w:p w:rsidR="005B7988" w:rsidRDefault="005B7988" w:rsidP="00192B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988" w:rsidRPr="00125DF5" w:rsidRDefault="00125DF5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PHOTO GALLERY</w:t>
      </w:r>
    </w:p>
    <w:p w:rsidR="005B7988" w:rsidRDefault="005B7988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40000"/>
            <wp:effectExtent l="19050" t="0" r="0" b="0"/>
            <wp:docPr id="2" name="Picture 2" descr="D:\THE NAAC Final\files\F11 -Miscellaneous\ROTRAC TDC\ROTAG 2021\Camp pic 24.1.21\IMG-2021012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E NAAC Final\files\F11 -Miscellaneous\ROTRAC TDC\ROTAG 2021\Camp pic 24.1.21\IMG-20210124-WA0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88" w:rsidRDefault="005B7988" w:rsidP="005B7988">
      <w:pPr>
        <w:rPr>
          <w:rFonts w:ascii="Times New Roman" w:hAnsi="Times New Roman" w:cs="Times New Roman"/>
          <w:sz w:val="24"/>
          <w:szCs w:val="24"/>
        </w:rPr>
      </w:pPr>
    </w:p>
    <w:p w:rsidR="00586ED5" w:rsidRPr="007D1EAD" w:rsidRDefault="00363373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683895</wp:posOffset>
            </wp:positionV>
            <wp:extent cx="3609975" cy="2714625"/>
            <wp:effectExtent l="19050" t="0" r="9525" b="0"/>
            <wp:wrapNone/>
            <wp:docPr id="4" name="Picture 4" descr="D:\THE NAAC Final\files\F11 -Miscellaneous\ROTRAC TDC\ROTAG 2021\Camp pic 24.1.21\IMG_20210124_1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HE NAAC Final\files\F11 -Miscellaneous\ROTRAC TDC\ROTAG 2021\Camp pic 24.1.21\IMG_20210124_103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683895</wp:posOffset>
            </wp:positionV>
            <wp:extent cx="3619500" cy="2714625"/>
            <wp:effectExtent l="19050" t="0" r="0" b="0"/>
            <wp:wrapNone/>
            <wp:docPr id="3" name="Picture 3" descr="D:\THE NAAC Final\files\F11 -Miscellaneous\ROTRAC TDC\ROTAG 2021\Camp pic 24.1.21\161146491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E NAAC Final\files\F11 -Miscellaneous\ROTRAC TDC\ROTAG 2021\Camp pic 24.1.21\1611464919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ED5" w:rsidRPr="007D1EAD" w:rsidSect="0042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1EAD"/>
    <w:rsid w:val="00125DF5"/>
    <w:rsid w:val="001926F7"/>
    <w:rsid w:val="00192BDC"/>
    <w:rsid w:val="00242F09"/>
    <w:rsid w:val="002E2411"/>
    <w:rsid w:val="00356D63"/>
    <w:rsid w:val="00363373"/>
    <w:rsid w:val="004248B2"/>
    <w:rsid w:val="004E0833"/>
    <w:rsid w:val="00586ED5"/>
    <w:rsid w:val="005B7988"/>
    <w:rsid w:val="00634E1B"/>
    <w:rsid w:val="00660116"/>
    <w:rsid w:val="006859EB"/>
    <w:rsid w:val="006C1E05"/>
    <w:rsid w:val="007D1EAD"/>
    <w:rsid w:val="00955FF8"/>
    <w:rsid w:val="009F2743"/>
    <w:rsid w:val="00B668EB"/>
    <w:rsid w:val="00B768AE"/>
    <w:rsid w:val="00C8345C"/>
    <w:rsid w:val="00C85DBF"/>
    <w:rsid w:val="00CA1BD7"/>
    <w:rsid w:val="00DB5F23"/>
    <w:rsid w:val="00E32222"/>
    <w:rsid w:val="00F05699"/>
    <w:rsid w:val="00F10D9C"/>
    <w:rsid w:val="00F5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PATHO</cp:lastModifiedBy>
  <cp:revision>24</cp:revision>
  <dcterms:created xsi:type="dcterms:W3CDTF">2021-01-27T06:24:00Z</dcterms:created>
  <dcterms:modified xsi:type="dcterms:W3CDTF">2021-01-29T03:54:00Z</dcterms:modified>
</cp:coreProperties>
</file>